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38" w:rsidRDefault="00B14A30" w:rsidP="006F3C38">
      <w:pPr>
        <w:spacing w:before="0" w:after="0" w:line="240" w:lineRule="auto"/>
      </w:pPr>
      <w:r>
        <w:rPr>
          <w:noProof/>
          <w:lang w:val="en-AU" w:eastAsia="en-AU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5895975</wp:posOffset>
            </wp:positionH>
            <wp:positionV relativeFrom="paragraph">
              <wp:posOffset>-133350</wp:posOffset>
            </wp:positionV>
            <wp:extent cx="727075" cy="676910"/>
            <wp:effectExtent l="19050" t="0" r="0" b="0"/>
            <wp:wrapThrough wrapText="bothSides">
              <wp:wrapPolygon edited="0">
                <wp:start x="-566" y="0"/>
                <wp:lineTo x="-566" y="21276"/>
                <wp:lineTo x="21506" y="21276"/>
                <wp:lineTo x="21506" y="0"/>
                <wp:lineTo x="-566" y="0"/>
              </wp:wrapPolygon>
            </wp:wrapThrough>
            <wp:docPr id="1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24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25"/>
        <w:gridCol w:w="167"/>
        <w:gridCol w:w="258"/>
        <w:gridCol w:w="4756"/>
      </w:tblGrid>
      <w:tr w:rsidR="006F3C38" w:rsidRPr="00B14A30" w:rsidTr="00BD78FA">
        <w:trPr>
          <w:trHeight w:val="172"/>
        </w:trPr>
        <w:tc>
          <w:tcPr>
            <w:tcW w:w="5495" w:type="dxa"/>
            <w:gridSpan w:val="2"/>
          </w:tcPr>
          <w:p w:rsidR="00B14A30" w:rsidRDefault="00B14A30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Date:</w:t>
            </w:r>
          </w:p>
          <w:p w:rsidR="00B14A30" w:rsidRPr="00B14A30" w:rsidRDefault="00B14A30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</w:tc>
        <w:tc>
          <w:tcPr>
            <w:tcW w:w="5181" w:type="dxa"/>
            <w:gridSpan w:val="3"/>
          </w:tcPr>
          <w:p w:rsidR="006F3C38" w:rsidRPr="00B14A30" w:rsidRDefault="00B14A30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Site:</w:t>
            </w:r>
          </w:p>
        </w:tc>
      </w:tr>
      <w:tr w:rsidR="006F3C38" w:rsidRPr="00B14A30" w:rsidTr="00BD78FA">
        <w:trPr>
          <w:trHeight w:val="264"/>
        </w:trPr>
        <w:tc>
          <w:tcPr>
            <w:tcW w:w="5495" w:type="dxa"/>
            <w:gridSpan w:val="2"/>
          </w:tcPr>
          <w:p w:rsidR="006F3C38" w:rsidRDefault="006F3C38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Machine Number:</w:t>
            </w:r>
          </w:p>
          <w:p w:rsidR="00B14A30" w:rsidRPr="00B14A30" w:rsidRDefault="00B14A30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</w:tc>
        <w:tc>
          <w:tcPr>
            <w:tcW w:w="5181" w:type="dxa"/>
            <w:gridSpan w:val="3"/>
          </w:tcPr>
          <w:p w:rsidR="006F3C38" w:rsidRDefault="006F3C38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Operator Name:</w:t>
            </w:r>
          </w:p>
          <w:p w:rsidR="005A3BFC" w:rsidRDefault="005A3BFC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bCs/>
                <w:sz w:val="16"/>
                <w:szCs w:val="16"/>
              </w:rPr>
              <w:t>1…………………………………………………………………………….</w:t>
            </w:r>
          </w:p>
          <w:p w:rsidR="005A3BFC" w:rsidRDefault="005A3BFC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bCs/>
                <w:sz w:val="16"/>
                <w:szCs w:val="16"/>
              </w:rPr>
              <w:t>2…………………………………………………………………………….</w:t>
            </w:r>
          </w:p>
          <w:p w:rsidR="005A3BFC" w:rsidRDefault="005A3BFC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bCs/>
                <w:sz w:val="16"/>
                <w:szCs w:val="16"/>
              </w:rPr>
              <w:t>3…………………………………………………………………………….</w:t>
            </w:r>
          </w:p>
          <w:p w:rsidR="005A3BFC" w:rsidRPr="00B14A30" w:rsidRDefault="005A3BFC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312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Item to be checked by operator:</w:t>
            </w:r>
          </w:p>
        </w:tc>
        <w:tc>
          <w:tcPr>
            <w:tcW w:w="425" w:type="dxa"/>
            <w:vAlign w:val="center"/>
          </w:tcPr>
          <w:p w:rsidR="006F3C38" w:rsidRPr="00B14A30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sym w:font="Wingdings" w:char="F0FC"/>
            </w:r>
          </w:p>
        </w:tc>
        <w:tc>
          <w:tcPr>
            <w:tcW w:w="425" w:type="dxa"/>
            <w:gridSpan w:val="2"/>
            <w:vAlign w:val="center"/>
          </w:tcPr>
          <w:p w:rsidR="006F3C38" w:rsidRPr="00B14A30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sym w:font="Wingdings" w:char="F0FB"/>
            </w:r>
          </w:p>
        </w:tc>
        <w:tc>
          <w:tcPr>
            <w:tcW w:w="4756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sz w:val="16"/>
                <w:szCs w:val="16"/>
              </w:rPr>
              <w:t>Fault Report</w:t>
            </w: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Attachments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 w:val="restart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Pr="00B14A30" w:rsidRDefault="00B14A30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Pr="00B14A30" w:rsidRDefault="00B14A30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Pr="00B14A30" w:rsidRDefault="00B14A30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Pr="00B14A30" w:rsidRDefault="00B14A30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Pr="00B14A30" w:rsidRDefault="00B14A30" w:rsidP="00BD78FA">
            <w:pPr>
              <w:spacing w:before="0" w:after="0" w:line="48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</w:p>
          <w:p w:rsid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color w:val="FFFFFF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</w:t>
            </w:r>
            <w:r w:rsidRPr="00B14A30">
              <w:rPr>
                <w:rFonts w:ascii="Square721 Ex BT" w:hAnsi="Square721 Ex BT"/>
                <w:bCs/>
                <w:color w:val="FFFFFF"/>
                <w:sz w:val="16"/>
                <w:szCs w:val="16"/>
              </w:rPr>
              <w:t>…</w:t>
            </w:r>
          </w:p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color w:val="FFFFFF"/>
                <w:sz w:val="16"/>
                <w:szCs w:val="16"/>
              </w:rPr>
              <w:t>…..</w:t>
            </w: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Danger Tag Attached?   Yes   /   No</w:t>
            </w: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Hydraulic Rams/Hoses/Lines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Track Tension and Condition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317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 xml:space="preserve">Cabin/ROPS/FOPS for Damage </w:t>
            </w:r>
            <w:r w:rsidR="00B14A30" w:rsidRPr="00B14A30">
              <w:rPr>
                <w:rFonts w:ascii="Square721 Ex BT" w:hAnsi="Square721 Ex BT"/>
                <w:sz w:val="16"/>
                <w:szCs w:val="16"/>
              </w:rPr>
              <w:t xml:space="preserve"> or Wear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805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Fluid Levels: Engine oil, Hydraulic oil level, Transmission oil, Brake fluid, Coolant, Power steering fluid, Battery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Square721 Ex BT" w:hAnsi="Square721 Ex BT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Decals and Signage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Load capacity Plate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Leaks under Vehicle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Seat and Seat belts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Horn and/or Backup alarm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Lights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Gauges and Instruments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All Brakes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All Controls</w:t>
            </w:r>
          </w:p>
        </w:tc>
        <w:tc>
          <w:tcPr>
            <w:tcW w:w="425" w:type="dxa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5070" w:type="dxa"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sz w:val="16"/>
                <w:szCs w:val="16"/>
              </w:rPr>
              <w:t>Steering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4756" w:type="dxa"/>
            <w:vMerge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10676" w:type="dxa"/>
            <w:gridSpan w:val="5"/>
            <w:tcBorders>
              <w:left w:val="nil"/>
              <w:right w:val="nil"/>
            </w:tcBorders>
          </w:tcPr>
          <w:p w:rsidR="006F3C38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  <w:p w:rsidR="00BD78FA" w:rsidRDefault="00BD78FA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  <w:p w:rsidR="00BD78FA" w:rsidRDefault="00BD78FA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  <w:p w:rsidR="00BD78FA" w:rsidRPr="00B14A30" w:rsidRDefault="00BD78FA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10676" w:type="dxa"/>
            <w:gridSpan w:val="5"/>
            <w:shd w:val="clear" w:color="auto" w:fill="000000"/>
          </w:tcPr>
          <w:p w:rsidR="006F3C38" w:rsidRPr="00B14A30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color w:val="FFFFFF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color w:val="FFFFFF"/>
                <w:sz w:val="16"/>
                <w:szCs w:val="16"/>
              </w:rPr>
              <w:t>Action Taken to Repair Excavator:</w:t>
            </w:r>
          </w:p>
        </w:tc>
      </w:tr>
      <w:tr w:rsidR="006F3C38" w:rsidRPr="00B14A30" w:rsidTr="00BD78FA">
        <w:trPr>
          <w:trHeight w:val="1289"/>
        </w:trPr>
        <w:tc>
          <w:tcPr>
            <w:tcW w:w="10676" w:type="dxa"/>
            <w:gridSpan w:val="5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  <w:p w:rsidR="006F3C38" w:rsidRPr="00B14A30" w:rsidRDefault="006F3C38" w:rsidP="00BD78FA">
            <w:pPr>
              <w:spacing w:before="0" w:after="0" w:line="36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6F3C38" w:rsidRPr="00B14A30" w:rsidRDefault="006F3C38" w:rsidP="00BD78FA">
            <w:pPr>
              <w:spacing w:before="0" w:after="0" w:line="36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6F3C38" w:rsidRPr="00B14A30" w:rsidTr="00BD78FA">
        <w:trPr>
          <w:trHeight w:val="264"/>
        </w:trPr>
        <w:tc>
          <w:tcPr>
            <w:tcW w:w="5662" w:type="dxa"/>
            <w:gridSpan w:val="3"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Name:</w:t>
            </w:r>
          </w:p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5014" w:type="dxa"/>
            <w:gridSpan w:val="2"/>
            <w:tcBorders>
              <w:bottom w:val="single" w:sz="4" w:space="0" w:color="000000"/>
            </w:tcBorders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Date of Repair:</w:t>
            </w:r>
          </w:p>
        </w:tc>
      </w:tr>
      <w:tr w:rsidR="006F3C38" w:rsidRPr="00B14A30" w:rsidTr="00BD78FA">
        <w:trPr>
          <w:trHeight w:val="264"/>
        </w:trPr>
        <w:tc>
          <w:tcPr>
            <w:tcW w:w="10676" w:type="dxa"/>
            <w:gridSpan w:val="5"/>
            <w:tcBorders>
              <w:left w:val="nil"/>
              <w:right w:val="nil"/>
            </w:tcBorders>
          </w:tcPr>
          <w:p w:rsidR="006F3C38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  <w:p w:rsidR="00BD78FA" w:rsidRDefault="00BD78FA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  <w:p w:rsidR="00BD78FA" w:rsidRPr="00B14A30" w:rsidRDefault="00BD78FA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64"/>
        </w:trPr>
        <w:tc>
          <w:tcPr>
            <w:tcW w:w="10676" w:type="dxa"/>
            <w:gridSpan w:val="5"/>
            <w:shd w:val="clear" w:color="auto" w:fill="000000"/>
          </w:tcPr>
          <w:p w:rsidR="006F3C38" w:rsidRPr="00B14A30" w:rsidRDefault="006F3C38" w:rsidP="00BD78FA">
            <w:pPr>
              <w:spacing w:before="0" w:after="0" w:line="240" w:lineRule="auto"/>
              <w:jc w:val="center"/>
              <w:rPr>
                <w:rFonts w:ascii="Square721 Ex BT" w:hAnsi="Square721 Ex BT"/>
                <w:b/>
                <w:bCs/>
                <w:color w:val="FFFFFF"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/>
                <w:bCs/>
                <w:color w:val="FFFFFF"/>
                <w:sz w:val="16"/>
                <w:szCs w:val="16"/>
              </w:rPr>
              <w:t>Return to Service Authority by Supervisor</w:t>
            </w:r>
          </w:p>
        </w:tc>
      </w:tr>
      <w:tr w:rsidR="006F3C38" w:rsidRPr="00B14A30" w:rsidTr="00BD78FA">
        <w:trPr>
          <w:trHeight w:val="264"/>
        </w:trPr>
        <w:tc>
          <w:tcPr>
            <w:tcW w:w="5662" w:type="dxa"/>
            <w:gridSpan w:val="3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Supervisor Name:</w:t>
            </w:r>
          </w:p>
        </w:tc>
        <w:tc>
          <w:tcPr>
            <w:tcW w:w="5014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Comments:</w:t>
            </w:r>
          </w:p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  <w:tr w:rsidR="006F3C38" w:rsidRPr="00B14A30" w:rsidTr="00BD78FA">
        <w:trPr>
          <w:trHeight w:val="274"/>
        </w:trPr>
        <w:tc>
          <w:tcPr>
            <w:tcW w:w="5662" w:type="dxa"/>
            <w:gridSpan w:val="3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Signature:</w:t>
            </w:r>
          </w:p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  <w:tc>
          <w:tcPr>
            <w:tcW w:w="5014" w:type="dxa"/>
            <w:gridSpan w:val="2"/>
          </w:tcPr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  <w:r w:rsidRPr="00B14A30">
              <w:rPr>
                <w:rFonts w:ascii="Square721 Ex BT" w:hAnsi="Square721 Ex BT"/>
                <w:bCs/>
                <w:sz w:val="16"/>
                <w:szCs w:val="16"/>
              </w:rPr>
              <w:t>Date:</w:t>
            </w:r>
          </w:p>
          <w:p w:rsidR="006F3C38" w:rsidRPr="00B14A30" w:rsidRDefault="006F3C38" w:rsidP="00BD78FA">
            <w:pPr>
              <w:spacing w:before="0" w:after="0" w:line="240" w:lineRule="auto"/>
              <w:rPr>
                <w:rFonts w:ascii="Square721 Ex BT" w:hAnsi="Square721 Ex BT"/>
                <w:bCs/>
                <w:sz w:val="16"/>
                <w:szCs w:val="16"/>
              </w:rPr>
            </w:pPr>
          </w:p>
        </w:tc>
      </w:tr>
    </w:tbl>
    <w:p w:rsidR="00B14A30" w:rsidRDefault="00B14A30" w:rsidP="00B14A30">
      <w:pPr>
        <w:spacing w:before="0" w:after="0"/>
        <w:jc w:val="center"/>
        <w:rPr>
          <w:rFonts w:ascii="Square721 Ex BT" w:hAnsi="Square721 Ex BT"/>
          <w:b/>
          <w:sz w:val="24"/>
          <w:szCs w:val="24"/>
        </w:rPr>
      </w:pPr>
    </w:p>
    <w:p w:rsidR="006F3C38" w:rsidRDefault="00B14A30" w:rsidP="00B14A30">
      <w:pPr>
        <w:spacing w:before="0" w:after="0"/>
        <w:jc w:val="center"/>
        <w:rPr>
          <w:rFonts w:ascii="Square721 Ex BT" w:hAnsi="Square721 Ex BT"/>
          <w:b/>
          <w:sz w:val="24"/>
          <w:szCs w:val="24"/>
        </w:rPr>
      </w:pPr>
      <w:r w:rsidRPr="00B14A30">
        <w:rPr>
          <w:rFonts w:ascii="Square721 Ex BT" w:hAnsi="Square721 Ex BT"/>
          <w:b/>
          <w:sz w:val="24"/>
          <w:szCs w:val="24"/>
        </w:rPr>
        <w:t>EXCAVATOR DAILY CHECKLIST</w:t>
      </w:r>
    </w:p>
    <w:p w:rsidR="00BD78FA" w:rsidRDefault="00BD78FA" w:rsidP="00B14A30">
      <w:pPr>
        <w:spacing w:before="0" w:after="0"/>
        <w:jc w:val="center"/>
        <w:rPr>
          <w:rFonts w:ascii="Square721 Ex BT" w:hAnsi="Square721 Ex BT"/>
          <w:b/>
          <w:sz w:val="24"/>
          <w:szCs w:val="24"/>
        </w:rPr>
      </w:pPr>
    </w:p>
    <w:p w:rsidR="00BD78FA" w:rsidRPr="00B14A30" w:rsidRDefault="00BD78FA" w:rsidP="00B14A30">
      <w:pPr>
        <w:spacing w:before="0" w:after="0"/>
        <w:jc w:val="center"/>
        <w:rPr>
          <w:rFonts w:ascii="Square721 Ex BT" w:hAnsi="Square721 Ex BT"/>
          <w:b/>
          <w:sz w:val="24"/>
          <w:szCs w:val="24"/>
        </w:rPr>
      </w:pPr>
    </w:p>
    <w:p w:rsidR="005E1C39" w:rsidRDefault="005E1C39" w:rsidP="006F3C38"/>
    <w:p w:rsidR="000207B7" w:rsidRPr="005E1C39" w:rsidRDefault="005E1C39" w:rsidP="005E1C39">
      <w:pPr>
        <w:tabs>
          <w:tab w:val="left" w:pos="8880"/>
        </w:tabs>
      </w:pPr>
      <w:r>
        <w:tab/>
      </w:r>
    </w:p>
    <w:sectPr w:rsidR="000207B7" w:rsidRPr="005E1C39" w:rsidSect="00AF32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BC6" w:rsidRDefault="001B4BC6" w:rsidP="005E1C39">
      <w:pPr>
        <w:spacing w:before="0" w:after="0" w:line="240" w:lineRule="auto"/>
      </w:pPr>
      <w:r>
        <w:separator/>
      </w:r>
    </w:p>
  </w:endnote>
  <w:endnote w:type="continuationSeparator" w:id="0">
    <w:p w:rsidR="001B4BC6" w:rsidRDefault="001B4BC6" w:rsidP="005E1C3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289" w:rsidRDefault="000E12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:rsidR="00A41745" w:rsidRPr="005E1C39" w:rsidRDefault="000E1289">
    <w:pPr>
      <w:pStyle w:val="Footer"/>
      <w:rPr>
        <w:rFonts w:ascii="Square721 Ex BT" w:hAnsi="Square721 Ex BT"/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Pr="000E1289">
      <w:rPr>
        <w:rFonts w:ascii="Square721 Ex BT" w:hAnsi="Square721 Ex BT"/>
        <w:noProof/>
        <w:sz w:val="16"/>
        <w:szCs w:val="16"/>
      </w:rPr>
      <w:t>Z:\Specialised Geo\Office\Business Management System\IBMS\Revised Master Register\7000 Project Works\Checklists\Excavator Daily Inspection checksheet.docx</w:t>
    </w:r>
    <w:r>
      <w:rPr>
        <w:rFonts w:ascii="Square721 Ex BT" w:hAnsi="Square721 Ex BT"/>
        <w:noProof/>
        <w:sz w:val="16"/>
        <w:szCs w:val="16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289" w:rsidRDefault="000E12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BC6" w:rsidRDefault="001B4BC6" w:rsidP="005E1C39">
      <w:pPr>
        <w:spacing w:before="0" w:after="0" w:line="240" w:lineRule="auto"/>
      </w:pPr>
      <w:r>
        <w:separator/>
      </w:r>
    </w:p>
  </w:footnote>
  <w:footnote w:type="continuationSeparator" w:id="0">
    <w:p w:rsidR="001B4BC6" w:rsidRDefault="001B4BC6" w:rsidP="005E1C3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289" w:rsidRDefault="000E12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289" w:rsidRDefault="000E12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289" w:rsidRDefault="000E12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328C"/>
    <w:rsid w:val="000207B7"/>
    <w:rsid w:val="000A2B38"/>
    <w:rsid w:val="000E1289"/>
    <w:rsid w:val="001B4BC6"/>
    <w:rsid w:val="002E1DC8"/>
    <w:rsid w:val="003C6908"/>
    <w:rsid w:val="004A7505"/>
    <w:rsid w:val="005A3BFC"/>
    <w:rsid w:val="005E1C39"/>
    <w:rsid w:val="006F3C38"/>
    <w:rsid w:val="00A41745"/>
    <w:rsid w:val="00AF328C"/>
    <w:rsid w:val="00B14A30"/>
    <w:rsid w:val="00BD78FA"/>
    <w:rsid w:val="00CC40A8"/>
    <w:rsid w:val="00FF0E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AF328C"/>
    <w:pPr>
      <w:spacing w:before="200" w:after="200" w:line="276" w:lineRule="auto"/>
    </w:pPr>
    <w:rPr>
      <w:rFonts w:ascii="Calibri" w:eastAsia="Times New Roman" w:hAnsi="Calibri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2B38"/>
    <w:pPr>
      <w:keepNext/>
      <w:keepLines/>
      <w:pBdr>
        <w:top w:val="single" w:sz="4" w:space="1" w:color="3366FF"/>
        <w:left w:val="single" w:sz="4" w:space="4" w:color="3366FF"/>
        <w:bottom w:val="single" w:sz="4" w:space="1" w:color="3366FF"/>
        <w:right w:val="single" w:sz="4" w:space="4" w:color="3366FF"/>
      </w:pBdr>
      <w:shd w:val="clear" w:color="auto" w:fill="3366FF"/>
      <w:outlineLvl w:val="0"/>
    </w:pPr>
    <w:rPr>
      <w:rFonts w:eastAsia="MS Gothic"/>
      <w:b/>
      <w:bCs/>
      <w: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A2B38"/>
    <w:pPr>
      <w:keepNext/>
      <w:keepLines/>
      <w:pBdr>
        <w:top w:val="single" w:sz="4" w:space="1" w:color="3366FF"/>
        <w:left w:val="single" w:sz="4" w:space="4" w:color="3366FF"/>
      </w:pBdr>
      <w:outlineLvl w:val="1"/>
    </w:pPr>
    <w:rPr>
      <w:rFonts w:eastAsia="MS Gothic"/>
      <w:b/>
      <w:bCs/>
      <w:caps/>
      <w:color w:val="3366F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A2B38"/>
    <w:pPr>
      <w:keepNext/>
      <w:keepLines/>
      <w:outlineLvl w:val="2"/>
    </w:pPr>
    <w:rPr>
      <w:rFonts w:eastAsia="MS Gothic"/>
      <w:b/>
      <w:bCs/>
      <w:cap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A2B38"/>
    <w:rPr>
      <w:rFonts w:ascii="Calibri" w:eastAsia="MS Gothic" w:hAnsi="Calibri" w:cs="Times New Roman"/>
      <w:b/>
      <w:bCs/>
      <w:caps/>
      <w:color w:val="FFFFFF"/>
      <w:sz w:val="32"/>
      <w:szCs w:val="32"/>
      <w:shd w:val="clear" w:color="auto" w:fill="3366FF"/>
    </w:rPr>
  </w:style>
  <w:style w:type="character" w:customStyle="1" w:styleId="Heading2Char">
    <w:name w:val="Heading 2 Char"/>
    <w:link w:val="Heading2"/>
    <w:uiPriority w:val="9"/>
    <w:rsid w:val="000A2B38"/>
    <w:rPr>
      <w:rFonts w:ascii="Calibri" w:eastAsia="MS Gothic" w:hAnsi="Calibri" w:cs="Times New Roman"/>
      <w:b/>
      <w:bCs/>
      <w:caps/>
      <w:color w:val="3366FF"/>
      <w:sz w:val="28"/>
      <w:szCs w:val="26"/>
    </w:rPr>
  </w:style>
  <w:style w:type="character" w:customStyle="1" w:styleId="Heading3Char">
    <w:name w:val="Heading 3 Char"/>
    <w:link w:val="Heading3"/>
    <w:uiPriority w:val="9"/>
    <w:rsid w:val="000A2B38"/>
    <w:rPr>
      <w:rFonts w:ascii="Calibri" w:eastAsia="MS Gothic" w:hAnsi="Calibri" w:cs="Times New Roman"/>
      <w:b/>
      <w:bCs/>
      <w:caps/>
      <w:color w:val="3366FF"/>
    </w:rPr>
  </w:style>
  <w:style w:type="paragraph" w:customStyle="1" w:styleId="ImportantNote">
    <w:name w:val="Important Note"/>
    <w:next w:val="Normal"/>
    <w:qFormat/>
    <w:rsid w:val="000A2B38"/>
    <w:rPr>
      <w:rFonts w:ascii="Calibri" w:eastAsia="MS Gothic" w:hAnsi="Calibri"/>
      <w:b/>
      <w:bCs/>
      <w:i/>
      <w:caps/>
      <w:color w:val="FF0000"/>
      <w:sz w:val="22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E1C3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C39"/>
    <w:rPr>
      <w:rFonts w:ascii="Calibri" w:eastAsia="Times New Roman" w:hAnsi="Calibri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5E1C3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C39"/>
    <w:rPr>
      <w:rFonts w:ascii="Calibri" w:eastAsia="Times New Roman" w:hAnsi="Calibri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Safe Work Resources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Cunning</dc:creator>
  <cp:lastModifiedBy>Anne Marie</cp:lastModifiedBy>
  <cp:revision>3</cp:revision>
  <cp:lastPrinted>2011-12-07T02:52:00Z</cp:lastPrinted>
  <dcterms:created xsi:type="dcterms:W3CDTF">2011-12-09T00:49:00Z</dcterms:created>
  <dcterms:modified xsi:type="dcterms:W3CDTF">2012-08-10T03:32:00Z</dcterms:modified>
</cp:coreProperties>
</file>